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ADC" w:rsidP="00F935AB" w:rsidRDefault="0077382A" w14:paraId="1A4631DF" w14:textId="77777777">
      <w:pPr>
        <w:rPr>
          <w:rFonts w:eastAsia="Batang" w:cstheme="minorHAnsi"/>
          <w:b/>
          <w:spacing w:val="-3"/>
          <w:sz w:val="24"/>
          <w:szCs w:val="24"/>
          <w:lang w:eastAsia="ko-KR"/>
        </w:rPr>
      </w:pPr>
      <w:r>
        <w:rPr>
          <w:rFonts w:eastAsia="Batang" w:cstheme="minorHAnsi"/>
          <w:b/>
          <w:spacing w:val="-3"/>
          <w:sz w:val="24"/>
          <w:szCs w:val="24"/>
          <w:lang w:eastAsia="ko-KR"/>
        </w:rPr>
        <w:t>STANDARD HOURS PER MODULE</w:t>
      </w:r>
    </w:p>
    <w:p w:rsidRPr="0010046B" w:rsidR="00202ADC" w:rsidP="00F935AB" w:rsidRDefault="00A16DE7" w14:paraId="11F3F049" w14:textId="77777777">
      <w:pPr>
        <w:rPr>
          <w:rFonts w:eastAsia="Batang" w:cstheme="minorHAnsi"/>
          <w:b/>
          <w:spacing w:val="-3"/>
          <w:sz w:val="24"/>
          <w:szCs w:val="24"/>
          <w:lang w:eastAsia="ko-KR"/>
        </w:rPr>
      </w:pPr>
      <w:r>
        <w:rPr>
          <w:rFonts w:eastAsia="Batang" w:cstheme="minorHAnsi"/>
          <w:b/>
          <w:spacing w:val="-3"/>
          <w:sz w:val="24"/>
          <w:szCs w:val="24"/>
          <w:lang w:eastAsia="ko-KR"/>
        </w:rPr>
        <w:t>P</w:t>
      </w:r>
      <w:r w:rsidR="00202ADC">
        <w:rPr>
          <w:rFonts w:eastAsia="Batang" w:cstheme="minorHAnsi"/>
          <w:b/>
          <w:spacing w:val="-3"/>
          <w:sz w:val="24"/>
          <w:szCs w:val="24"/>
          <w:lang w:eastAsia="ko-KR"/>
        </w:rPr>
        <w:t xml:space="preserve">artners </w:t>
      </w:r>
      <w:r>
        <w:rPr>
          <w:rFonts w:eastAsia="Batang" w:cstheme="minorHAnsi"/>
          <w:b/>
          <w:spacing w:val="-3"/>
          <w:sz w:val="24"/>
          <w:szCs w:val="24"/>
          <w:lang w:eastAsia="ko-KR"/>
        </w:rPr>
        <w:t xml:space="preserve">can </w:t>
      </w:r>
      <w:r w:rsidR="00202ADC">
        <w:rPr>
          <w:rFonts w:eastAsia="Batang" w:cstheme="minorHAnsi"/>
          <w:b/>
          <w:spacing w:val="-3"/>
          <w:sz w:val="24"/>
          <w:szCs w:val="24"/>
          <w:lang w:eastAsia="ko-KR"/>
        </w:rPr>
        <w:t xml:space="preserve">elect to included more scheduled </w:t>
      </w:r>
      <w:r>
        <w:rPr>
          <w:rFonts w:eastAsia="Batang" w:cstheme="minorHAnsi"/>
          <w:b/>
          <w:spacing w:val="-3"/>
          <w:sz w:val="24"/>
          <w:szCs w:val="24"/>
          <w:lang w:eastAsia="ko-KR"/>
        </w:rPr>
        <w:t>hours if they wish</w:t>
      </w:r>
    </w:p>
    <w:p w:rsidRPr="00BC0B0E" w:rsidR="00BC0B0E" w:rsidP="00BC0B0E" w:rsidRDefault="00BC0B0E" w14:paraId="5655E3CE" w14:textId="77777777">
      <w:pPr>
        <w:rPr>
          <w:rFonts w:eastAsia="Batang" w:cstheme="minorHAnsi"/>
          <w:b/>
          <w:spacing w:val="-3"/>
          <w:sz w:val="24"/>
          <w:szCs w:val="24"/>
          <w:lang w:eastAsia="ko-KR"/>
        </w:rPr>
      </w:pPr>
      <w:r w:rsidRPr="00BC0B0E">
        <w:rPr>
          <w:rFonts w:eastAsia="Batang" w:cstheme="minorHAnsi"/>
          <w:b/>
          <w:spacing w:val="-3"/>
          <w:sz w:val="24"/>
          <w:szCs w:val="24"/>
          <w:lang w:eastAsia="ko-KR"/>
        </w:rPr>
        <w:t>Hours can be adjusted based on Professional Body requirements if needed.</w:t>
      </w:r>
    </w:p>
    <w:p w:rsidRPr="0077382A" w:rsidR="00F935AB" w:rsidP="00F935AB" w:rsidRDefault="0077382A" w14:paraId="38113406" w14:textId="77777777">
      <w:pPr>
        <w:rPr>
          <w:rFonts w:eastAsia="Batang" w:cstheme="minorHAnsi"/>
          <w:b/>
          <w:spacing w:val="-3"/>
          <w:sz w:val="24"/>
          <w:szCs w:val="24"/>
          <w:u w:val="single"/>
          <w:lang w:eastAsia="ko-KR"/>
        </w:rPr>
      </w:pPr>
      <w:r w:rsidRPr="0077382A">
        <w:rPr>
          <w:rFonts w:eastAsia="Batang" w:cstheme="minorHAnsi"/>
          <w:b/>
          <w:spacing w:val="-3"/>
          <w:sz w:val="24"/>
          <w:szCs w:val="24"/>
          <w:u w:val="single"/>
          <w:lang w:eastAsia="ko-KR"/>
        </w:rPr>
        <w:t>20 credit modules</w:t>
      </w:r>
    </w:p>
    <w:p w:rsidRPr="00C96322" w:rsidR="00F935AB" w:rsidP="00F935AB" w:rsidRDefault="00F935AB" w14:paraId="07058A06" w14:textId="77777777">
      <w:pPr>
        <w:rPr>
          <w:rFonts w:eastAsia="Batang" w:cstheme="minorHAnsi"/>
          <w:color w:val="FF0000"/>
          <w:spacing w:val="-3"/>
          <w:sz w:val="24"/>
          <w:szCs w:val="24"/>
          <w:u w:val="single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Standard hours are as follows for </w:t>
      </w:r>
      <w:proofErr w:type="gramStart"/>
      <w:r w:rsidRPr="00C96322">
        <w:rPr>
          <w:rFonts w:eastAsia="Batang" w:cstheme="minorHAnsi"/>
          <w:color w:val="FF0000"/>
          <w:spacing w:val="-3"/>
          <w:sz w:val="24"/>
          <w:szCs w:val="24"/>
          <w:u w:val="single"/>
          <w:lang w:eastAsia="ko-KR"/>
        </w:rPr>
        <w:t>NON PRACTICAL</w:t>
      </w:r>
      <w:proofErr w:type="gramEnd"/>
      <w:r w:rsidRPr="00C96322">
        <w:rPr>
          <w:rFonts w:eastAsia="Batang" w:cstheme="minorHAnsi"/>
          <w:color w:val="FF0000"/>
          <w:spacing w:val="-3"/>
          <w:sz w:val="24"/>
          <w:szCs w:val="24"/>
          <w:u w:val="single"/>
          <w:lang w:eastAsia="ko-KR"/>
        </w:rPr>
        <w:t xml:space="preserve"> MODULES</w:t>
      </w:r>
    </w:p>
    <w:p w:rsidRPr="00C96322" w:rsidR="00F935AB" w:rsidP="00F935AB" w:rsidRDefault="001142CF" w14:paraId="7A8CB25C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 xml:space="preserve">Level 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3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HE4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HE5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HE6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</w:p>
    <w:p w:rsidR="00F935AB" w:rsidP="00F935AB" w:rsidRDefault="00F935AB" w14:paraId="02A37DBE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Scheduled learning and teaching activity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90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67.5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45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45</w:t>
      </w:r>
    </w:p>
    <w:p w:rsidRPr="00202ADC" w:rsidR="00202ADC" w:rsidP="00202ADC" w:rsidRDefault="001142CF" w14:paraId="551BA17D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NB Level </w:t>
      </w:r>
      <w:r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3 – 67.5 hours must be timetabled </w:t>
      </w:r>
      <w:r w:rsidRPr="00202ADC"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the remainder</w:t>
      </w:r>
      <w:r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 of the 90 hours</w:t>
      </w:r>
      <w:r w:rsidRPr="00202ADC"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 is at the discretion of the programme leader but must be used to support the students</w:t>
      </w:r>
    </w:p>
    <w:p w:rsidRPr="00C96322" w:rsidR="00202ADC" w:rsidP="00F935AB" w:rsidRDefault="00202ADC" w14:paraId="200F0C7C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</w:p>
    <w:p w:rsidRPr="00C96322" w:rsidR="00F935AB" w:rsidP="00F935AB" w:rsidRDefault="00F935AB" w14:paraId="7C5EB3E1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Independent study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110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132.5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155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155</w:t>
      </w:r>
    </w:p>
    <w:p w:rsidRPr="00C96322" w:rsidR="00F935AB" w:rsidP="00F935AB" w:rsidRDefault="00F935AB" w14:paraId="5827BFD7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Placement/study abroad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</w:p>
    <w:p w:rsidRPr="00C96322" w:rsidR="00F935AB" w:rsidP="00F935AB" w:rsidRDefault="00F935AB" w14:paraId="07F773C0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</w:p>
    <w:p w:rsidRPr="00C96322" w:rsidR="00F935AB" w:rsidP="00F935AB" w:rsidRDefault="00F935AB" w14:paraId="3B203BA8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Standard hours are as follows for </w:t>
      </w:r>
      <w:r w:rsidRPr="00C96322">
        <w:rPr>
          <w:rFonts w:eastAsia="Batang" w:cstheme="minorHAnsi"/>
          <w:color w:val="FF0000"/>
          <w:spacing w:val="-3"/>
          <w:sz w:val="24"/>
          <w:szCs w:val="24"/>
          <w:u w:val="single"/>
          <w:lang w:eastAsia="ko-KR"/>
        </w:rPr>
        <w:t>PRACTICAL MODULES</w:t>
      </w:r>
    </w:p>
    <w:p w:rsidRPr="00C96322" w:rsidR="00F935AB" w:rsidP="00F935AB" w:rsidRDefault="001142CF" w14:paraId="5E9D6AA1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 xml:space="preserve">Level 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3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HE4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HE5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HE6</w:t>
      </w:r>
      <w:r w:rsidRPr="00C96322" w:rsidR="00F935AB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</w:p>
    <w:p w:rsidRPr="00C96322" w:rsidR="00F935AB" w:rsidP="00F935AB" w:rsidRDefault="00F935AB" w14:paraId="58109115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Scheduled learning and teaching activity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90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67.5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67.5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67.5</w:t>
      </w:r>
    </w:p>
    <w:p w:rsidRPr="00202ADC" w:rsidR="00202ADC" w:rsidP="00202ADC" w:rsidRDefault="001142CF" w14:paraId="0E9AB05E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NB Level </w:t>
      </w:r>
      <w:r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3 – 67.5 hours must be timetabled </w:t>
      </w:r>
      <w:r w:rsidRPr="00202ADC"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the remainder</w:t>
      </w:r>
      <w:r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 of the 90 hours</w:t>
      </w:r>
      <w:r w:rsidRPr="00202ADC"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 is at the discretion of the programme leader but must be used to support the students</w:t>
      </w:r>
      <w:r w:rsidR="00202ADC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 xml:space="preserve"> </w:t>
      </w:r>
    </w:p>
    <w:p w:rsidRPr="00C96322" w:rsidR="00F935AB" w:rsidP="00F935AB" w:rsidRDefault="00F935AB" w14:paraId="5F6CC28A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Independent study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110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132.5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132.5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132.5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</w:p>
    <w:p w:rsidRPr="00C96322" w:rsidR="00F935AB" w:rsidP="00F935AB" w:rsidRDefault="00F935AB" w14:paraId="6A701168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>Placement/study abroad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  <w:r w:rsidRPr="00C96322">
        <w:rPr>
          <w:rFonts w:eastAsia="Batang" w:cstheme="minorHAnsi"/>
          <w:color w:val="FF0000"/>
          <w:spacing w:val="-3"/>
          <w:sz w:val="24"/>
          <w:szCs w:val="24"/>
          <w:lang w:eastAsia="ko-KR"/>
        </w:rPr>
        <w:tab/>
        <w:t>0</w:t>
      </w:r>
    </w:p>
    <w:p w:rsidR="00F935AB" w:rsidP="00F935AB" w:rsidRDefault="00F935AB" w14:paraId="6858A47C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</w:p>
    <w:p w:rsidRPr="00C96322" w:rsidR="00202ADC" w:rsidP="00F935AB" w:rsidRDefault="00202ADC" w14:paraId="2BAB23DB" w14:textId="77777777">
      <w:pPr>
        <w:rPr>
          <w:rFonts w:eastAsia="Batang" w:cstheme="minorHAnsi"/>
          <w:color w:val="FF0000"/>
          <w:spacing w:val="-3"/>
          <w:sz w:val="24"/>
          <w:szCs w:val="24"/>
          <w:lang w:eastAsia="ko-KR"/>
        </w:rPr>
      </w:pPr>
    </w:p>
    <w:p w:rsidR="00F935AB" w:rsidP="00F935AB" w:rsidRDefault="00F935AB" w14:paraId="5F8B573B" w14:textId="77777777">
      <w:pPr>
        <w:spacing w:after="0" w:line="276" w:lineRule="auto"/>
        <w:rPr>
          <w:rFonts w:cstheme="minorHAnsi"/>
          <w:sz w:val="24"/>
          <w:szCs w:val="24"/>
        </w:rPr>
      </w:pPr>
    </w:p>
    <w:p w:rsidR="00F31A92" w:rsidRDefault="00F31A92" w14:paraId="7F9E67FE" w14:textId="77777777"/>
    <w:sectPr w:rsidR="00F31A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AED92" w14:textId="77777777" w:rsidR="009000FB" w:rsidRDefault="009000FB" w:rsidP="009000FB">
      <w:pPr>
        <w:spacing w:after="0" w:line="240" w:lineRule="auto"/>
      </w:pPr>
      <w:r>
        <w:separator/>
      </w:r>
    </w:p>
  </w:endnote>
  <w:endnote w:type="continuationSeparator" w:id="0">
    <w:p w14:paraId="484622BB" w14:textId="77777777" w:rsidR="009000FB" w:rsidRDefault="009000FB" w:rsidP="0090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64F4" w14:textId="77777777" w:rsidR="009000FB" w:rsidRDefault="00900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E1188" w14:textId="77777777" w:rsidR="009000FB" w:rsidRDefault="00900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1C04" w14:textId="77777777" w:rsidR="009000FB" w:rsidRDefault="00900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34750" w14:textId="77777777" w:rsidR="009000FB" w:rsidRDefault="009000FB" w:rsidP="009000FB">
      <w:pPr>
        <w:spacing w:after="0" w:line="240" w:lineRule="auto"/>
      </w:pPr>
      <w:r>
        <w:separator/>
      </w:r>
    </w:p>
  </w:footnote>
  <w:footnote w:type="continuationSeparator" w:id="0">
    <w:p w14:paraId="6AACAF03" w14:textId="77777777" w:rsidR="009000FB" w:rsidRDefault="009000FB" w:rsidP="0090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72F70" w14:textId="77777777" w:rsidR="009000FB" w:rsidRDefault="00900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42F67" w14:textId="277E9B42" w:rsidR="009000FB" w:rsidRPr="009000FB" w:rsidRDefault="009000FB">
    <w:pPr>
      <w:pStyle w:val="Header"/>
      <w:rPr>
        <w:rFonts w:ascii="Calibri Light" w:hAnsi="Calibri Light" w:cs="Calibri Light"/>
        <w:sz w:val="24"/>
        <w:szCs w:val="24"/>
      </w:rPr>
    </w:pPr>
    <w:r w:rsidRPr="009000FB">
      <w:rPr>
        <w:rFonts w:ascii="Calibri Light" w:hAnsi="Calibri Light" w:cs="Calibri Light"/>
        <w:sz w:val="24"/>
        <w:szCs w:val="24"/>
      </w:rPr>
      <w:t>Programme Approval Handbook</w:t>
    </w:r>
    <w:r>
      <w:rPr>
        <w:rFonts w:ascii="Calibri Light" w:hAnsi="Calibri Light" w:cs="Calibri Light"/>
        <w:sz w:val="24"/>
        <w:szCs w:val="24"/>
      </w:rPr>
      <w:t xml:space="preserve"> 2023-24 Annex </w:t>
    </w:r>
    <w:r>
      <w:rPr>
        <w:rFonts w:ascii="Calibri Light" w:hAnsi="Calibri Light" w:cs="Calibri Light"/>
        <w:sz w:val="24"/>
        <w:szCs w:val="24"/>
      </w:rPr>
      <w:t>4xiii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25C84" w14:textId="77777777" w:rsidR="009000FB" w:rsidRDefault="00900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5AB"/>
    <w:rsid w:val="00007F5A"/>
    <w:rsid w:val="001142CF"/>
    <w:rsid w:val="001930BF"/>
    <w:rsid w:val="00202ADC"/>
    <w:rsid w:val="0030411F"/>
    <w:rsid w:val="00442860"/>
    <w:rsid w:val="00486F0A"/>
    <w:rsid w:val="00530010"/>
    <w:rsid w:val="00581FC1"/>
    <w:rsid w:val="006653A6"/>
    <w:rsid w:val="00762EEB"/>
    <w:rsid w:val="0077382A"/>
    <w:rsid w:val="009000FB"/>
    <w:rsid w:val="009D35A7"/>
    <w:rsid w:val="00A03A4A"/>
    <w:rsid w:val="00A16DE7"/>
    <w:rsid w:val="00A91EDB"/>
    <w:rsid w:val="00BC0B0E"/>
    <w:rsid w:val="00C03245"/>
    <w:rsid w:val="00DA51A6"/>
    <w:rsid w:val="00F224FA"/>
    <w:rsid w:val="00F31A92"/>
    <w:rsid w:val="00F935AB"/>
    <w:rsid w:val="00F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2962"/>
  <w15:docId w15:val="{6275C901-9FAF-4762-9321-57DE474A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5A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2AD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F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0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F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hb1</dc:creator>
  <cp:lastModifiedBy>Hilary Birtwistle</cp:lastModifiedBy>
  <cp:revision>2</cp:revision>
  <dcterms:created xsi:type="dcterms:W3CDTF">2023-10-09T10:12:00Z</dcterms:created>
  <dcterms:modified xsi:type="dcterms:W3CDTF">2023-10-30T09:45:57Z</dcterms:modified>
  <dc:title>PRR 2023-24 Annex 4xiii MODULE STANDARD HOURS</dc:title>
  <cp:keywords>
  </cp:keywords>
  <dc:subject>
  </dc:subject>
</cp:coreProperties>
</file>